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3F5D" w14:textId="19E0B415" w:rsidR="004F1966" w:rsidRPr="00C01D56" w:rsidRDefault="004F1966" w:rsidP="004F1966">
      <w:pPr>
        <w:pStyle w:val="Kop1"/>
        <w:jc w:val="center"/>
        <w:rPr>
          <w:rFonts w:eastAsia="Times New Roman"/>
          <w:lang w:eastAsia="nl-NL"/>
        </w:rPr>
      </w:pPr>
      <w:r w:rsidRPr="00C01D56">
        <w:rPr>
          <w:rFonts w:eastAsia="Times New Roman"/>
          <w:lang w:eastAsia="nl-NL"/>
        </w:rPr>
        <w:t>Algemene Voorwaarden</w:t>
      </w:r>
    </w:p>
    <w:p w14:paraId="77DAF464" w14:textId="43DB5F98" w:rsidR="004F1966" w:rsidRPr="00C01D56" w:rsidRDefault="004F1966" w:rsidP="004F1966">
      <w:pPr>
        <w:pStyle w:val="Kop1"/>
        <w:jc w:val="center"/>
        <w:rPr>
          <w:rFonts w:eastAsia="Times New Roman"/>
          <w:lang w:eastAsia="nl-NL"/>
        </w:rPr>
      </w:pPr>
      <w:r w:rsidRPr="00C01D56">
        <w:rPr>
          <w:rFonts w:eastAsia="Times New Roman"/>
          <w:lang w:eastAsia="nl-NL"/>
        </w:rPr>
        <w:t>Psy</w:t>
      </w:r>
      <w:r w:rsidR="00C01D56">
        <w:rPr>
          <w:rFonts w:eastAsia="Times New Roman"/>
          <w:lang w:eastAsia="nl-NL"/>
        </w:rPr>
        <w:t>therapeut</w:t>
      </w:r>
    </w:p>
    <w:p w14:paraId="6828F9EE" w14:textId="29D37209" w:rsidR="004F1966" w:rsidRPr="00C01D56" w:rsidRDefault="004F1966" w:rsidP="004F1966">
      <w:pPr>
        <w:spacing w:beforeAutospacing="1" w:after="100" w:afterAutospacing="1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</w:pPr>
      <w:proofErr w:type="spellStart"/>
      <w:r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t>P</w:t>
      </w:r>
      <w:r w:rsidR="001274EB"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t>sytherapeut</w:t>
      </w:r>
      <w:proofErr w:type="spellEnd"/>
      <w:r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br/>
        <w:t>Vestigingsadres: </w:t>
      </w:r>
      <w:proofErr w:type="spellStart"/>
      <w:r w:rsidR="001274EB"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t>Hambakenwetering</w:t>
      </w:r>
      <w:proofErr w:type="spellEnd"/>
      <w:r w:rsidR="001274EB"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t xml:space="preserve"> 8B, 5231DC ‘s-Hertogenbosch</w:t>
      </w:r>
      <w:r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br/>
        <w:t>KvK: </w:t>
      </w:r>
      <w:r w:rsidR="001274EB"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t>56591268</w:t>
      </w:r>
      <w:r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t xml:space="preserve"> – BTW</w:t>
      </w:r>
      <w:r w:rsidR="001274EB"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t xml:space="preserve"> nummer</w:t>
      </w:r>
      <w:r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t>:</w:t>
      </w:r>
      <w:r w:rsidR="001274EB" w:rsidRPr="00C01D56">
        <w:t xml:space="preserve"> </w:t>
      </w:r>
      <w:r w:rsidR="001274EB"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t>NL807393411B01</w:t>
      </w:r>
      <w:r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t> [nummer]</w:t>
      </w:r>
      <w:r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br/>
        <w:t>E-mail: </w:t>
      </w:r>
      <w:r w:rsidR="00CF08BC"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t>contact@psytherapeut.nl</w:t>
      </w:r>
      <w:r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t>] – Telefoon: </w:t>
      </w:r>
      <w:r w:rsidR="00CF08BC"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t>0650-221840</w:t>
      </w:r>
      <w:r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br/>
        <w:t>Website: </w:t>
      </w:r>
      <w:r w:rsidR="00CF08BC"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t>www.psytherapeut.nl</w:t>
      </w:r>
      <w:r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br/>
        <w:t>Behandelaar: </w:t>
      </w:r>
      <w:r w:rsidR="00CF08BC"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t>Klaas-Jan Klatten</w:t>
      </w:r>
      <w:r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t>, psychosociaal therapeut, aangesloten bij NFG (</w:t>
      </w:r>
      <w:proofErr w:type="spellStart"/>
      <w:r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t>lidnr</w:t>
      </w:r>
      <w:proofErr w:type="spellEnd"/>
      <w:r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t xml:space="preserve">. </w:t>
      </w:r>
      <w:r w:rsidR="00CF08BC"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t>10246</w:t>
      </w:r>
      <w:r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br/>
        <w:t>Versie: </w:t>
      </w:r>
      <w:r w:rsidR="00CF08BC"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t>20260220</w:t>
      </w:r>
    </w:p>
    <w:p w14:paraId="07091374" w14:textId="49F83BE6" w:rsidR="004F1966" w:rsidRPr="00C01D56" w:rsidRDefault="004F1966" w:rsidP="004F1966">
      <w:pPr>
        <w:spacing w:after="0" w:line="300" w:lineRule="atLeast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</w:pPr>
    </w:p>
    <w:p w14:paraId="023C0384" w14:textId="77777777" w:rsidR="004F1966" w:rsidRPr="00C01D56" w:rsidRDefault="004F1966" w:rsidP="004F1966">
      <w:pPr>
        <w:pStyle w:val="Kop2"/>
        <w:jc w:val="both"/>
        <w:rPr>
          <w:rFonts w:eastAsia="Times New Roman"/>
          <w:lang w:eastAsia="nl-NL"/>
        </w:rPr>
      </w:pPr>
      <w:r w:rsidRPr="00C01D56">
        <w:rPr>
          <w:rFonts w:eastAsia="Times New Roman"/>
          <w:lang w:eastAsia="nl-NL"/>
        </w:rPr>
        <w:t>1. Definities</w:t>
      </w:r>
    </w:p>
    <w:p w14:paraId="535F7F2C" w14:textId="7BE15BFF" w:rsidR="004F1966" w:rsidRPr="00C01D56" w:rsidRDefault="004F1966" w:rsidP="004F1966">
      <w:pPr>
        <w:numPr>
          <w:ilvl w:val="0"/>
          <w:numId w:val="17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</w:pPr>
      <w:r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t>Therapeut/ Praktijk: </w:t>
      </w:r>
      <w:proofErr w:type="spellStart"/>
      <w:r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t>P</w:t>
      </w:r>
      <w:r w:rsidR="00CF08BC"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t>sytherapeut</w:t>
      </w:r>
      <w:proofErr w:type="spellEnd"/>
      <w:r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t xml:space="preserve">, vertegenwoordigd door </w:t>
      </w:r>
      <w:r w:rsidR="00CF08BC"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t>Klaas-Jan Klatten</w:t>
      </w:r>
      <w:r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t>.</w:t>
      </w:r>
    </w:p>
    <w:p w14:paraId="119E98E0" w14:textId="77777777" w:rsidR="004F1966" w:rsidRPr="00C01D56" w:rsidRDefault="004F1966" w:rsidP="004F1966">
      <w:pPr>
        <w:numPr>
          <w:ilvl w:val="0"/>
          <w:numId w:val="17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</w:pPr>
      <w:r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t>Cliënt: de natuurlijke persoon die gebruik maakt van de diensten van de therapeut.</w:t>
      </w:r>
    </w:p>
    <w:p w14:paraId="0C5B8459" w14:textId="77777777" w:rsidR="004F1966" w:rsidRPr="00C01D56" w:rsidRDefault="004F1966" w:rsidP="004F1966">
      <w:pPr>
        <w:numPr>
          <w:ilvl w:val="0"/>
          <w:numId w:val="17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</w:pPr>
      <w:r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t>Diensten: psychosociale therapie, begeleiding, consulten, intake, evaluaties, (online) sessies, rapportage (indien overeengekomen).</w:t>
      </w:r>
    </w:p>
    <w:p w14:paraId="2DF0FBF0" w14:textId="77777777" w:rsidR="004F1966" w:rsidRPr="00C01D56" w:rsidRDefault="004F1966" w:rsidP="004F1966">
      <w:pPr>
        <w:numPr>
          <w:ilvl w:val="0"/>
          <w:numId w:val="17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</w:pPr>
      <w:r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t>Overeenkomst: de behandelafspraak tussen cliënt en therapeut, waarop deze voorwaarden van toepassing zijn.</w:t>
      </w:r>
    </w:p>
    <w:p w14:paraId="10FDE31B" w14:textId="531EB05C" w:rsidR="004F1966" w:rsidRPr="00C01D56" w:rsidRDefault="004F1966" w:rsidP="004F1966">
      <w:pPr>
        <w:spacing w:after="0" w:line="300" w:lineRule="atLeast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</w:pPr>
    </w:p>
    <w:p w14:paraId="76FE5022" w14:textId="77777777" w:rsidR="004F1966" w:rsidRPr="00C01D56" w:rsidRDefault="004F1966" w:rsidP="004F1966">
      <w:pPr>
        <w:pStyle w:val="Kop2"/>
        <w:jc w:val="both"/>
        <w:rPr>
          <w:rFonts w:eastAsia="Times New Roman"/>
          <w:lang w:eastAsia="nl-NL"/>
        </w:rPr>
      </w:pPr>
      <w:r w:rsidRPr="00C01D56">
        <w:rPr>
          <w:rFonts w:eastAsia="Times New Roman"/>
          <w:lang w:eastAsia="nl-NL"/>
        </w:rPr>
        <w:t>2. Toepasselijkheid</w:t>
      </w:r>
    </w:p>
    <w:p w14:paraId="15551394" w14:textId="77777777" w:rsidR="004F1966" w:rsidRPr="00C01D56" w:rsidRDefault="004F1966" w:rsidP="004F1966">
      <w:pPr>
        <w:numPr>
          <w:ilvl w:val="0"/>
          <w:numId w:val="18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</w:pPr>
      <w:r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t>Deze algemene voorwaarden zijn van toepassing op alle offertes, afspraken, behandelingen en overeenkomsten tussen therapeut en cliënt.</w:t>
      </w:r>
    </w:p>
    <w:p w14:paraId="7BDCC58A" w14:textId="77777777" w:rsidR="004F1966" w:rsidRPr="00C01D56" w:rsidRDefault="004F1966" w:rsidP="004F1966">
      <w:pPr>
        <w:numPr>
          <w:ilvl w:val="0"/>
          <w:numId w:val="18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</w:pPr>
      <w:r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t>Afwijkingen zijn alleen geldig als deze schriftelijk (ook per e-mail) zijn overeengekomen.</w:t>
      </w:r>
    </w:p>
    <w:p w14:paraId="5F9348D9" w14:textId="77777777" w:rsidR="004F1966" w:rsidRPr="00C01D56" w:rsidRDefault="004F1966" w:rsidP="004F1966">
      <w:pPr>
        <w:numPr>
          <w:ilvl w:val="0"/>
          <w:numId w:val="18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</w:pPr>
      <w:r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t>Als een bepaling nietig is of vernietigd wordt, blijven de overige bepalingen van kracht; partijen zullen de bepaling vervangen door een geldige bepaling die zoveel mogelijk aansluit bij de bedoeling.</w:t>
      </w:r>
    </w:p>
    <w:p w14:paraId="305EA77E" w14:textId="5B60900A" w:rsidR="004F1966" w:rsidRPr="00C01D56" w:rsidRDefault="004F1966" w:rsidP="004F1966">
      <w:pPr>
        <w:spacing w:after="0" w:line="300" w:lineRule="atLeast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</w:pPr>
    </w:p>
    <w:p w14:paraId="3A4C4D83" w14:textId="77777777" w:rsidR="004F1966" w:rsidRPr="00C01D56" w:rsidRDefault="004F1966" w:rsidP="004F1966">
      <w:pPr>
        <w:pStyle w:val="Kop2"/>
        <w:jc w:val="both"/>
        <w:rPr>
          <w:rFonts w:eastAsia="Times New Roman"/>
          <w:lang w:eastAsia="nl-NL"/>
        </w:rPr>
      </w:pPr>
      <w:r w:rsidRPr="00C01D56">
        <w:rPr>
          <w:rFonts w:eastAsia="Times New Roman"/>
          <w:lang w:eastAsia="nl-NL"/>
        </w:rPr>
        <w:t>3. Totstandkoming van de overeenkomst</w:t>
      </w:r>
    </w:p>
    <w:p w14:paraId="1C467209" w14:textId="77777777" w:rsidR="004F1966" w:rsidRPr="00C01D56" w:rsidRDefault="004F1966" w:rsidP="004F1966">
      <w:pPr>
        <w:numPr>
          <w:ilvl w:val="0"/>
          <w:numId w:val="19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</w:pPr>
      <w:r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t>De overeenkomst komt tot stand zodra een afspraak is gemaakt (mondeling, schriftelijk, telefonisch of online) en de cliënt deze heeft bevestigd, of zodra de therapeut een afspraak heeft bevestigd.</w:t>
      </w:r>
    </w:p>
    <w:p w14:paraId="559175C5" w14:textId="77777777" w:rsidR="004F1966" w:rsidRPr="00C01D56" w:rsidRDefault="004F1966" w:rsidP="004F1966">
      <w:pPr>
        <w:numPr>
          <w:ilvl w:val="0"/>
          <w:numId w:val="19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</w:pPr>
      <w:r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t>Voorafgaand aan of bij de intake verstrekt de therapeut informatie over werkwijze, tarieven, privacy en klachtenregeling.</w:t>
      </w:r>
    </w:p>
    <w:p w14:paraId="485FF0BD" w14:textId="2282A893" w:rsidR="004F1966" w:rsidRPr="00C01D56" w:rsidRDefault="004F1966" w:rsidP="004F1966">
      <w:pPr>
        <w:spacing w:after="0" w:line="300" w:lineRule="atLeast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</w:pPr>
    </w:p>
    <w:p w14:paraId="23A36B43" w14:textId="77777777" w:rsidR="004F1966" w:rsidRPr="00C01D56" w:rsidRDefault="004F1966" w:rsidP="004F1966">
      <w:pPr>
        <w:pStyle w:val="Kop2"/>
        <w:jc w:val="both"/>
        <w:rPr>
          <w:rFonts w:eastAsia="Times New Roman"/>
          <w:lang w:eastAsia="nl-NL"/>
        </w:rPr>
      </w:pPr>
      <w:r w:rsidRPr="00C01D56">
        <w:rPr>
          <w:rFonts w:eastAsia="Times New Roman"/>
          <w:lang w:eastAsia="nl-NL"/>
        </w:rPr>
        <w:t>4. Doel en aard van de begeleiding</w:t>
      </w:r>
    </w:p>
    <w:p w14:paraId="4F56B2B2" w14:textId="77777777" w:rsidR="004F1966" w:rsidRPr="00C01D56" w:rsidRDefault="004F1966" w:rsidP="004F1966">
      <w:pPr>
        <w:numPr>
          <w:ilvl w:val="0"/>
          <w:numId w:val="4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</w:pPr>
      <w:r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t>Psychosociale therapie is gericht op het bevorderen van welzijn en het verminderen van klachten, en is geen vervanging van (spoedeisende) medische of psychiatrische zorg.</w:t>
      </w:r>
    </w:p>
    <w:p w14:paraId="4C1229D6" w14:textId="77777777" w:rsidR="004F1966" w:rsidRPr="00C01D56" w:rsidRDefault="004F1966" w:rsidP="004F1966">
      <w:pPr>
        <w:numPr>
          <w:ilvl w:val="0"/>
          <w:numId w:val="4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</w:pPr>
      <w:r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t>Bij acute crisis, suïcidaliteit of gevaar: neem direct contact op met huisarts, huisartsenpost of 112.</w:t>
      </w:r>
    </w:p>
    <w:p w14:paraId="6FDBC20B" w14:textId="77777777" w:rsidR="004F1966" w:rsidRPr="00C01D56" w:rsidRDefault="004F1966" w:rsidP="004F1966">
      <w:pPr>
        <w:numPr>
          <w:ilvl w:val="0"/>
          <w:numId w:val="4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</w:pPr>
      <w:r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t>De therapeut kan doorverwijzen naar (huis)arts, psycholoog of andere specialist wanneer dat passend of noodzakelijk is.</w:t>
      </w:r>
    </w:p>
    <w:p w14:paraId="5CB00EE3" w14:textId="0989DA2F" w:rsidR="004F1966" w:rsidRPr="00C01D56" w:rsidRDefault="004F1966" w:rsidP="004F1966">
      <w:pPr>
        <w:spacing w:after="0" w:line="300" w:lineRule="atLeast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</w:pPr>
    </w:p>
    <w:p w14:paraId="69381412" w14:textId="77777777" w:rsidR="004F1966" w:rsidRPr="00C01D56" w:rsidRDefault="004F1966" w:rsidP="004F1966">
      <w:pPr>
        <w:pStyle w:val="Kop2"/>
        <w:jc w:val="both"/>
        <w:rPr>
          <w:rFonts w:eastAsia="Times New Roman"/>
          <w:lang w:eastAsia="nl-NL"/>
        </w:rPr>
      </w:pPr>
      <w:r w:rsidRPr="00C01D56">
        <w:rPr>
          <w:rFonts w:eastAsia="Times New Roman"/>
          <w:lang w:eastAsia="nl-NL"/>
        </w:rPr>
        <w:t>5. Afspraken, duur en werkwijze</w:t>
      </w:r>
    </w:p>
    <w:p w14:paraId="2766EF2D" w14:textId="56A6D8E6" w:rsidR="004F1966" w:rsidRPr="00C01D56" w:rsidRDefault="004F1966" w:rsidP="004F1966">
      <w:pPr>
        <w:numPr>
          <w:ilvl w:val="0"/>
          <w:numId w:val="5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</w:pPr>
      <w:r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t>Een sessie duurt doorgaans</w:t>
      </w:r>
      <w:r w:rsidR="00CF08BC"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t xml:space="preserve"> 60 minuten</w:t>
      </w:r>
      <w:r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t>, tenzij anders overeengekomen.</w:t>
      </w:r>
    </w:p>
    <w:p w14:paraId="32F255C2" w14:textId="77777777" w:rsidR="004F1966" w:rsidRPr="00C01D56" w:rsidRDefault="004F1966" w:rsidP="004F1966">
      <w:pPr>
        <w:numPr>
          <w:ilvl w:val="0"/>
          <w:numId w:val="5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</w:pPr>
      <w:r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t>De frequentie van sessies wordt in overleg bepaald.</w:t>
      </w:r>
    </w:p>
    <w:p w14:paraId="15D0C719" w14:textId="12998429" w:rsidR="004F1966" w:rsidRPr="00C01D56" w:rsidRDefault="004F1966" w:rsidP="004F1966">
      <w:pPr>
        <w:numPr>
          <w:ilvl w:val="0"/>
          <w:numId w:val="5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</w:pPr>
      <w:r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t xml:space="preserve">Online sessies vinden </w:t>
      </w:r>
      <w:r w:rsidR="00CF08BC"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t xml:space="preserve">alleen bij hoge uitzondering </w:t>
      </w:r>
      <w:r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t>plaats</w:t>
      </w:r>
      <w:r w:rsidR="00CF08BC"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t xml:space="preserve">. </w:t>
      </w:r>
    </w:p>
    <w:p w14:paraId="0572D8D6" w14:textId="0883FB32" w:rsidR="004F1966" w:rsidRPr="00C01D56" w:rsidRDefault="004F1966" w:rsidP="004F1966">
      <w:pPr>
        <w:spacing w:after="0" w:line="300" w:lineRule="atLeast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</w:pPr>
    </w:p>
    <w:p w14:paraId="21F5398C" w14:textId="77777777" w:rsidR="004F1966" w:rsidRPr="00C01D56" w:rsidRDefault="004F1966" w:rsidP="004F1966">
      <w:pPr>
        <w:pStyle w:val="Kop2"/>
        <w:jc w:val="both"/>
        <w:rPr>
          <w:rFonts w:eastAsia="Times New Roman"/>
          <w:lang w:eastAsia="nl-NL"/>
        </w:rPr>
      </w:pPr>
      <w:r w:rsidRPr="00C01D56">
        <w:rPr>
          <w:rFonts w:eastAsia="Times New Roman"/>
          <w:lang w:eastAsia="nl-NL"/>
        </w:rPr>
        <w:t>6. Tarieven en betaling</w:t>
      </w:r>
    </w:p>
    <w:p w14:paraId="57AD855A" w14:textId="2393524A" w:rsidR="004F1966" w:rsidRPr="00C01D56" w:rsidRDefault="004F1966" w:rsidP="004F1966">
      <w:pPr>
        <w:numPr>
          <w:ilvl w:val="0"/>
          <w:numId w:val="6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</w:pPr>
      <w:r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t>De actuele tarieven staan op</w:t>
      </w:r>
      <w:r w:rsidR="00CF08BC"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t xml:space="preserve"> www.psytherapeut.nl</w:t>
      </w:r>
      <w:r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t> of worden op verzoek verstrekt.</w:t>
      </w:r>
    </w:p>
    <w:p w14:paraId="36E1B133" w14:textId="186B0BFA" w:rsidR="004F1966" w:rsidRPr="00C01D56" w:rsidRDefault="004F1966" w:rsidP="004F1966">
      <w:pPr>
        <w:numPr>
          <w:ilvl w:val="0"/>
          <w:numId w:val="6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</w:pPr>
      <w:r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t>Betaling vindt</w:t>
      </w:r>
      <w:r w:rsidR="003F72FE"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t xml:space="preserve"> </w:t>
      </w:r>
      <w:r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t xml:space="preserve">plaats </w:t>
      </w:r>
      <w:r w:rsidR="00CF08BC"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t>na ontvangst van de factuur</w:t>
      </w:r>
      <w:r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t>.</w:t>
      </w:r>
    </w:p>
    <w:p w14:paraId="3EC687D6" w14:textId="37FB5D4B" w:rsidR="003F72FE" w:rsidRPr="00C01D56" w:rsidRDefault="003F72FE" w:rsidP="004F1966">
      <w:pPr>
        <w:numPr>
          <w:ilvl w:val="0"/>
          <w:numId w:val="6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</w:pPr>
      <w:r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t>Facturatie vindt plaats vanuit Inter Actus B.V.</w:t>
      </w:r>
    </w:p>
    <w:p w14:paraId="0B57D3C3" w14:textId="5DA88963" w:rsidR="004F1966" w:rsidRPr="00C01D56" w:rsidRDefault="004F1966" w:rsidP="004F1966">
      <w:pPr>
        <w:numPr>
          <w:ilvl w:val="0"/>
          <w:numId w:val="6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</w:pPr>
      <w:r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t>Bij facturatie geldt een betalingstermijn van</w:t>
      </w:r>
      <w:r w:rsidR="003F72FE"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t xml:space="preserve"> 14 </w:t>
      </w:r>
      <w:r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t>dagen, tenzij anders vermeld.</w:t>
      </w:r>
    </w:p>
    <w:p w14:paraId="43639856" w14:textId="77777777" w:rsidR="004F1966" w:rsidRPr="00C01D56" w:rsidRDefault="004F1966" w:rsidP="004F1966">
      <w:pPr>
        <w:numPr>
          <w:ilvl w:val="0"/>
          <w:numId w:val="6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</w:pPr>
      <w:r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t>Bij niet tijdige betaling kan de therapeut na herinnering wettelijke rente en redelijke incassokosten in rekening brengen.</w:t>
      </w:r>
    </w:p>
    <w:p w14:paraId="5ED7F36E" w14:textId="070EBB57" w:rsidR="004F1966" w:rsidRPr="00C01D56" w:rsidRDefault="004F1966" w:rsidP="004F1966">
      <w:pPr>
        <w:numPr>
          <w:ilvl w:val="0"/>
          <w:numId w:val="6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</w:pPr>
      <w:r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t xml:space="preserve">Vergoeding door zorgverzekeraar </w:t>
      </w:r>
      <w:r w:rsidR="003F72FE"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t>is niet mogelijk.</w:t>
      </w:r>
    </w:p>
    <w:p w14:paraId="1DA2BB26" w14:textId="4A485088" w:rsidR="004F1966" w:rsidRPr="00C01D56" w:rsidRDefault="004F1966" w:rsidP="004F1966">
      <w:pPr>
        <w:spacing w:after="0" w:line="300" w:lineRule="atLeast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</w:pPr>
    </w:p>
    <w:p w14:paraId="06F261C5" w14:textId="77777777" w:rsidR="004F1966" w:rsidRPr="00C01D56" w:rsidRDefault="004F1966" w:rsidP="004F1966">
      <w:pPr>
        <w:pStyle w:val="Kop2"/>
        <w:jc w:val="both"/>
        <w:rPr>
          <w:rFonts w:eastAsia="Times New Roman"/>
          <w:lang w:eastAsia="nl-NL"/>
        </w:rPr>
      </w:pPr>
      <w:r w:rsidRPr="00C01D56">
        <w:rPr>
          <w:rFonts w:eastAsia="Times New Roman"/>
          <w:lang w:eastAsia="nl-NL"/>
        </w:rPr>
        <w:t>7. Annuleren en no-show</w:t>
      </w:r>
    </w:p>
    <w:p w14:paraId="1B9D888D" w14:textId="76C8214F" w:rsidR="004F1966" w:rsidRPr="00C01D56" w:rsidRDefault="004F1966" w:rsidP="004F1966">
      <w:pPr>
        <w:numPr>
          <w:ilvl w:val="0"/>
          <w:numId w:val="7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</w:pPr>
      <w:r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t>Annuleren of verzetten kan kosteloos tot </w:t>
      </w:r>
      <w:r w:rsidR="003F72FE"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t>48 uur</w:t>
      </w:r>
      <w:r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t> voor de afspraak.</w:t>
      </w:r>
    </w:p>
    <w:p w14:paraId="058C55BA" w14:textId="26833134" w:rsidR="004F1966" w:rsidRPr="00C01D56" w:rsidRDefault="004F1966" w:rsidP="004F1966">
      <w:pPr>
        <w:numPr>
          <w:ilvl w:val="0"/>
          <w:numId w:val="7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</w:pPr>
      <w:r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t>Bij annulering binnen</w:t>
      </w:r>
      <w:r w:rsidR="003F72FE"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t xml:space="preserve"> 48 uur</w:t>
      </w:r>
      <w:r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t> of bij niet verschijnen (“no-show”) wordt</w:t>
      </w:r>
      <w:r w:rsidR="003F72FE"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t xml:space="preserve"> 50% van het tarief </w:t>
      </w:r>
      <w:r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t>in rekening gebracht, tenzij sprake is van overmacht.</w:t>
      </w:r>
    </w:p>
    <w:p w14:paraId="73C18580" w14:textId="1E2E363C" w:rsidR="004F1966" w:rsidRPr="00C01D56" w:rsidRDefault="004F1966" w:rsidP="004F1966">
      <w:pPr>
        <w:numPr>
          <w:ilvl w:val="0"/>
          <w:numId w:val="7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</w:pPr>
      <w:r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t>Annuleren kan via</w:t>
      </w:r>
      <w:r w:rsidR="003F72FE"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t xml:space="preserve"> telefoon/e-mail/contactformulier</w:t>
      </w:r>
      <w:r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t>. De annulering is geldig zodra deze door de therapeut is ontvangen.</w:t>
      </w:r>
    </w:p>
    <w:p w14:paraId="71F9BEF2" w14:textId="77777777" w:rsidR="004F1966" w:rsidRPr="00C01D56" w:rsidRDefault="004F1966" w:rsidP="004F1966">
      <w:pPr>
        <w:pStyle w:val="Kop2"/>
        <w:jc w:val="both"/>
        <w:rPr>
          <w:rFonts w:eastAsia="Times New Roman"/>
          <w:lang w:eastAsia="nl-NL"/>
        </w:rPr>
      </w:pPr>
      <w:r w:rsidRPr="00C01D56">
        <w:rPr>
          <w:rFonts w:eastAsia="Times New Roman"/>
          <w:lang w:eastAsia="nl-NL"/>
        </w:rPr>
        <w:t>8. Vertrouwelijkheid en dossier</w:t>
      </w:r>
    </w:p>
    <w:p w14:paraId="151F4F5D" w14:textId="77777777" w:rsidR="004F1966" w:rsidRPr="00C01D56" w:rsidRDefault="004F1966" w:rsidP="004F1966">
      <w:pPr>
        <w:numPr>
          <w:ilvl w:val="0"/>
          <w:numId w:val="8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</w:pPr>
      <w:r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t>De therapeut behandelt informatie vertrouwelijk en handelt overeenkomstig professionele normen en wet- en regelgeving.</w:t>
      </w:r>
    </w:p>
    <w:p w14:paraId="6D346997" w14:textId="77777777" w:rsidR="004F1966" w:rsidRPr="00C01D56" w:rsidRDefault="004F1966" w:rsidP="004F1966">
      <w:pPr>
        <w:numPr>
          <w:ilvl w:val="0"/>
          <w:numId w:val="8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</w:pPr>
      <w:r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lastRenderedPageBreak/>
        <w:t>De therapeut houdt een dossier bij voor zover noodzakelijk voor verantwoorde behandeling.</w:t>
      </w:r>
    </w:p>
    <w:p w14:paraId="0EC3B8A6" w14:textId="77777777" w:rsidR="004F1966" w:rsidRPr="00C01D56" w:rsidRDefault="004F1966" w:rsidP="004F1966">
      <w:pPr>
        <w:numPr>
          <w:ilvl w:val="0"/>
          <w:numId w:val="8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</w:pPr>
      <w:r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t>Inzage, correctie of vernietiging van gegevens kan binnen de wettelijke kaders worden aangevraagd.</w:t>
      </w:r>
    </w:p>
    <w:p w14:paraId="058F7646" w14:textId="77777777" w:rsidR="004F1966" w:rsidRPr="00C01D56" w:rsidRDefault="004F1966" w:rsidP="004F1966">
      <w:pPr>
        <w:numPr>
          <w:ilvl w:val="0"/>
          <w:numId w:val="8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</w:pPr>
      <w:r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t>Informatie wordt niet gedeeld met derden zonder schriftelijke toestemming van de cliënt, behalve als de wet daartoe verplicht (bijv. meldplicht of rechterlijk bevel).</w:t>
      </w:r>
    </w:p>
    <w:p w14:paraId="6BB91738" w14:textId="4CEB23CB" w:rsidR="004F1966" w:rsidRPr="00C01D56" w:rsidRDefault="004F1966" w:rsidP="004F1966">
      <w:pPr>
        <w:spacing w:after="0" w:line="300" w:lineRule="atLeast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</w:pPr>
    </w:p>
    <w:p w14:paraId="36BCBD99" w14:textId="77777777" w:rsidR="004F1966" w:rsidRPr="00C01D56" w:rsidRDefault="004F1966" w:rsidP="004F1966">
      <w:pPr>
        <w:pStyle w:val="Kop2"/>
        <w:jc w:val="both"/>
        <w:rPr>
          <w:rFonts w:eastAsia="Times New Roman"/>
          <w:lang w:eastAsia="nl-NL"/>
        </w:rPr>
      </w:pPr>
      <w:r w:rsidRPr="00C01D56">
        <w:rPr>
          <w:rFonts w:eastAsia="Times New Roman"/>
          <w:lang w:eastAsia="nl-NL"/>
        </w:rPr>
        <w:t>9. Privacy (AVG)</w:t>
      </w:r>
    </w:p>
    <w:p w14:paraId="01C272F9" w14:textId="77777777" w:rsidR="004F1966" w:rsidRPr="00C01D56" w:rsidRDefault="004F1966" w:rsidP="004F1966">
      <w:pPr>
        <w:numPr>
          <w:ilvl w:val="0"/>
          <w:numId w:val="9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</w:pPr>
      <w:r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t>De therapeut verwerkt persoonsgegevens conform de AVG.</w:t>
      </w:r>
    </w:p>
    <w:p w14:paraId="1BC16C83" w14:textId="77777777" w:rsidR="004F1966" w:rsidRPr="00C01D56" w:rsidRDefault="004F1966" w:rsidP="004F1966">
      <w:pPr>
        <w:numPr>
          <w:ilvl w:val="0"/>
          <w:numId w:val="9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</w:pPr>
      <w:r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t>Doeleinden van verwerking: administratie, planning, facturatie, dossiervorming, kwaliteit en – indien overeengekomen – overleg of rapportage.</w:t>
      </w:r>
    </w:p>
    <w:p w14:paraId="666C9DF4" w14:textId="77777777" w:rsidR="004F1966" w:rsidRPr="00C01D56" w:rsidRDefault="004F1966" w:rsidP="004F1966">
      <w:pPr>
        <w:numPr>
          <w:ilvl w:val="0"/>
          <w:numId w:val="9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</w:pPr>
      <w:r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t>Rechtsgronden: uitvoering van de overeenkomst, wettelijke verplichtingen en/of toestemming.</w:t>
      </w:r>
    </w:p>
    <w:p w14:paraId="6FF48B9B" w14:textId="77777777" w:rsidR="004F1966" w:rsidRPr="00C01D56" w:rsidRDefault="004F1966" w:rsidP="004F1966">
      <w:pPr>
        <w:numPr>
          <w:ilvl w:val="0"/>
          <w:numId w:val="9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</w:pPr>
      <w:r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t>Bewaartermijnen: gegevens worden niet langer bewaard dan noodzakelijk en/of wettelijk verplicht.</w:t>
      </w:r>
    </w:p>
    <w:p w14:paraId="139C9DB7" w14:textId="6762E568" w:rsidR="004F1966" w:rsidRPr="00C01D56" w:rsidRDefault="004F1966" w:rsidP="004F1966">
      <w:pPr>
        <w:numPr>
          <w:ilvl w:val="0"/>
          <w:numId w:val="9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</w:pPr>
      <w:r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t>De privacyverklaring is te vinden op</w:t>
      </w:r>
      <w:r w:rsidR="003F72FE"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t xml:space="preserve"> https://www.psytherapeut.nl/wp-content/uploads/Psytherapeut-privacy-policywebsite-19022026.docx</w:t>
      </w:r>
      <w:r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t> of op verzoek verkrijgbaar.</w:t>
      </w:r>
    </w:p>
    <w:p w14:paraId="1889764C" w14:textId="21939305" w:rsidR="004F1966" w:rsidRPr="00C01D56" w:rsidRDefault="004F1966" w:rsidP="004F1966">
      <w:pPr>
        <w:spacing w:after="0" w:line="300" w:lineRule="atLeast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</w:pPr>
    </w:p>
    <w:p w14:paraId="6C8BF7EE" w14:textId="77777777" w:rsidR="004F1966" w:rsidRPr="00C01D56" w:rsidRDefault="004F1966" w:rsidP="004F1966">
      <w:pPr>
        <w:pStyle w:val="Kop2"/>
        <w:jc w:val="both"/>
        <w:rPr>
          <w:rFonts w:eastAsia="Times New Roman"/>
          <w:lang w:eastAsia="nl-NL"/>
        </w:rPr>
      </w:pPr>
      <w:r w:rsidRPr="00C01D56">
        <w:rPr>
          <w:rFonts w:eastAsia="Times New Roman"/>
          <w:lang w:eastAsia="nl-NL"/>
        </w:rPr>
        <w:t>10. Verantwoordelijkheid en inspanningsverplichting</w:t>
      </w:r>
    </w:p>
    <w:p w14:paraId="50B359C0" w14:textId="77777777" w:rsidR="004F1966" w:rsidRPr="00C01D56" w:rsidRDefault="004F1966" w:rsidP="004F1966">
      <w:pPr>
        <w:numPr>
          <w:ilvl w:val="0"/>
          <w:numId w:val="10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</w:pPr>
      <w:r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t>De therapeut heeft een inspanningsverplichting en kan geen resultaat garanderen.</w:t>
      </w:r>
    </w:p>
    <w:p w14:paraId="0B86F0FF" w14:textId="77777777" w:rsidR="004F1966" w:rsidRPr="00C01D56" w:rsidRDefault="004F1966" w:rsidP="004F1966">
      <w:pPr>
        <w:numPr>
          <w:ilvl w:val="0"/>
          <w:numId w:val="10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</w:pPr>
      <w:r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t>De cliënt blijft verantwoordelijk voor eigen keuzes, gedrag en acties, mede op basis van therapie.</w:t>
      </w:r>
    </w:p>
    <w:p w14:paraId="52D81CBC" w14:textId="77777777" w:rsidR="004F1966" w:rsidRPr="00C01D56" w:rsidRDefault="004F1966" w:rsidP="004F1966">
      <w:pPr>
        <w:numPr>
          <w:ilvl w:val="0"/>
          <w:numId w:val="10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</w:pPr>
      <w:r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t>De cliënt geeft relevante informatie naar waarheid door om de behandeling verantwoord te laten verlopen.</w:t>
      </w:r>
    </w:p>
    <w:p w14:paraId="47D337AE" w14:textId="4E1ACCF8" w:rsidR="004F1966" w:rsidRPr="00C01D56" w:rsidRDefault="004F1966" w:rsidP="004F1966">
      <w:pPr>
        <w:spacing w:after="0" w:line="300" w:lineRule="atLeast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</w:pPr>
    </w:p>
    <w:p w14:paraId="0D0BF0D2" w14:textId="77777777" w:rsidR="004F1966" w:rsidRPr="00C01D56" w:rsidRDefault="004F1966" w:rsidP="004F1966">
      <w:pPr>
        <w:pStyle w:val="Kop2"/>
        <w:jc w:val="both"/>
        <w:rPr>
          <w:rFonts w:eastAsia="Times New Roman"/>
          <w:lang w:eastAsia="nl-NL"/>
        </w:rPr>
      </w:pPr>
      <w:r w:rsidRPr="00C01D56">
        <w:rPr>
          <w:rFonts w:eastAsia="Times New Roman"/>
          <w:lang w:eastAsia="nl-NL"/>
        </w:rPr>
        <w:t>11. Aansprakelijkheid</w:t>
      </w:r>
    </w:p>
    <w:p w14:paraId="1E225D44" w14:textId="77777777" w:rsidR="004F1966" w:rsidRPr="00C01D56" w:rsidRDefault="004F1966" w:rsidP="004F1966">
      <w:pPr>
        <w:numPr>
          <w:ilvl w:val="0"/>
          <w:numId w:val="11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</w:pPr>
      <w:r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t>De therapeut is uitsluitend aansprakelijk voor directe schade die het gevolg is van opzet of grove nalatigheid.</w:t>
      </w:r>
    </w:p>
    <w:p w14:paraId="2760BD4A" w14:textId="77777777" w:rsidR="004F1966" w:rsidRPr="00C01D56" w:rsidRDefault="004F1966" w:rsidP="004F1966">
      <w:pPr>
        <w:numPr>
          <w:ilvl w:val="0"/>
          <w:numId w:val="11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</w:pPr>
      <w:r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t>Aansprakelijkheid is beperkt tot het bedrag dat de beroepsaansprakelijkheidsverzekering uitkeert, vermeerderd met het eventuele eigen risico.</w:t>
      </w:r>
    </w:p>
    <w:p w14:paraId="454A9394" w14:textId="77777777" w:rsidR="004F1966" w:rsidRPr="00C01D56" w:rsidRDefault="004F1966" w:rsidP="004F1966">
      <w:pPr>
        <w:numPr>
          <w:ilvl w:val="0"/>
          <w:numId w:val="11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</w:pPr>
      <w:r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t>De therapeut is niet aansprakelijk voor indirecte schade zoals gevolgschade, gederfde winst of gemiste besparingen.</w:t>
      </w:r>
    </w:p>
    <w:p w14:paraId="4C5DE918" w14:textId="75361A76" w:rsidR="004F1966" w:rsidRPr="00C01D56" w:rsidRDefault="004F1966" w:rsidP="004F1966">
      <w:pPr>
        <w:spacing w:after="0" w:line="300" w:lineRule="atLeast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</w:pPr>
    </w:p>
    <w:p w14:paraId="49C41396" w14:textId="77777777" w:rsidR="004F1966" w:rsidRPr="00C01D56" w:rsidRDefault="004F1966" w:rsidP="004F1966">
      <w:pPr>
        <w:pStyle w:val="Kop2"/>
        <w:jc w:val="both"/>
        <w:rPr>
          <w:rFonts w:eastAsia="Times New Roman"/>
          <w:lang w:eastAsia="nl-NL"/>
        </w:rPr>
      </w:pPr>
      <w:r w:rsidRPr="00C01D56">
        <w:rPr>
          <w:rFonts w:eastAsia="Times New Roman"/>
          <w:lang w:eastAsia="nl-NL"/>
        </w:rPr>
        <w:lastRenderedPageBreak/>
        <w:t>12. Beëindiging of opschorting</w:t>
      </w:r>
    </w:p>
    <w:p w14:paraId="0230417B" w14:textId="77777777" w:rsidR="004F1966" w:rsidRPr="00C01D56" w:rsidRDefault="004F1966" w:rsidP="004F1966">
      <w:pPr>
        <w:numPr>
          <w:ilvl w:val="0"/>
          <w:numId w:val="12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</w:pPr>
      <w:r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t>De cliënt kan de begeleiding op ieder moment stoppen. Eventuele openstaande kosten blijven verschuldigd.</w:t>
      </w:r>
    </w:p>
    <w:p w14:paraId="104CB2F3" w14:textId="77777777" w:rsidR="004F1966" w:rsidRPr="00C01D56" w:rsidRDefault="004F1966" w:rsidP="004F1966">
      <w:pPr>
        <w:numPr>
          <w:ilvl w:val="0"/>
          <w:numId w:val="12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</w:pPr>
      <w:r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t>De therapeut kan de overeenkomst beëindigen of opschorten als:</w:t>
      </w:r>
    </w:p>
    <w:p w14:paraId="6979CEA6" w14:textId="77777777" w:rsidR="004F1966" w:rsidRPr="00C01D56" w:rsidRDefault="004F1966" w:rsidP="004F1966">
      <w:pPr>
        <w:numPr>
          <w:ilvl w:val="1"/>
          <w:numId w:val="12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</w:pPr>
      <w:r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t>de cliënt herhaaldelijk afspraken niet nakomt,</w:t>
      </w:r>
    </w:p>
    <w:p w14:paraId="00F993E5" w14:textId="77777777" w:rsidR="004F1966" w:rsidRPr="00C01D56" w:rsidRDefault="004F1966" w:rsidP="004F1966">
      <w:pPr>
        <w:numPr>
          <w:ilvl w:val="1"/>
          <w:numId w:val="12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</w:pPr>
      <w:r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t>er sprake is van grensoverschrijdend gedrag,</w:t>
      </w:r>
    </w:p>
    <w:p w14:paraId="01AB66A7" w14:textId="77777777" w:rsidR="004F1966" w:rsidRPr="00C01D56" w:rsidRDefault="004F1966" w:rsidP="004F1966">
      <w:pPr>
        <w:numPr>
          <w:ilvl w:val="1"/>
          <w:numId w:val="12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</w:pPr>
      <w:r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t>voortzetting niet verantwoord is (bijv. andere zorg nodig),</w:t>
      </w:r>
    </w:p>
    <w:p w14:paraId="278DB976" w14:textId="77777777" w:rsidR="004F1966" w:rsidRPr="00C01D56" w:rsidRDefault="004F1966" w:rsidP="004F1966">
      <w:pPr>
        <w:numPr>
          <w:ilvl w:val="1"/>
          <w:numId w:val="12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</w:pPr>
      <w:r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t>betaling structureel uitblijft.</w:t>
      </w:r>
    </w:p>
    <w:p w14:paraId="0310A9F7" w14:textId="77777777" w:rsidR="004F1966" w:rsidRPr="00C01D56" w:rsidRDefault="004F1966" w:rsidP="004F1966">
      <w:pPr>
        <w:numPr>
          <w:ilvl w:val="0"/>
          <w:numId w:val="12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</w:pPr>
      <w:r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t>Waar passend zal de therapeut zorgdragen voor een zorgvuldige afronding en/of doorverwijzing.</w:t>
      </w:r>
    </w:p>
    <w:p w14:paraId="31551580" w14:textId="2C9A61CC" w:rsidR="004F1966" w:rsidRPr="00C01D56" w:rsidRDefault="004F1966" w:rsidP="004F1966">
      <w:pPr>
        <w:spacing w:after="0" w:line="300" w:lineRule="atLeast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</w:pPr>
    </w:p>
    <w:p w14:paraId="2826AA81" w14:textId="736F7A19" w:rsidR="004F1966" w:rsidRPr="00C01D56" w:rsidRDefault="004F1966" w:rsidP="004F1966">
      <w:pPr>
        <w:pStyle w:val="Kop2"/>
        <w:jc w:val="both"/>
        <w:rPr>
          <w:rFonts w:eastAsia="Times New Roman"/>
          <w:lang w:eastAsia="nl-NL"/>
        </w:rPr>
      </w:pPr>
      <w:r w:rsidRPr="00C01D56">
        <w:rPr>
          <w:rFonts w:eastAsia="Times New Roman"/>
          <w:lang w:eastAsia="nl-NL"/>
        </w:rPr>
        <w:t xml:space="preserve">13. Klachtenregeling </w:t>
      </w:r>
      <w:proofErr w:type="spellStart"/>
      <w:r w:rsidRPr="00C01D56">
        <w:rPr>
          <w:rFonts w:eastAsia="Times New Roman"/>
          <w:lang w:eastAsia="nl-NL"/>
        </w:rPr>
        <w:t>Wkkgz</w:t>
      </w:r>
      <w:proofErr w:type="spellEnd"/>
    </w:p>
    <w:p w14:paraId="20E9CEC1" w14:textId="6897A530" w:rsidR="004F1966" w:rsidRPr="00C01D56" w:rsidRDefault="004F1966" w:rsidP="004F1966">
      <w:pPr>
        <w:numPr>
          <w:ilvl w:val="0"/>
          <w:numId w:val="13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</w:pPr>
      <w:r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t xml:space="preserve"> </w:t>
      </w:r>
      <w:proofErr w:type="spellStart"/>
      <w:r w:rsidR="003F72FE"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t>Psytherapeut</w:t>
      </w:r>
      <w:proofErr w:type="spellEnd"/>
      <w:r w:rsidR="003F72FE"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t xml:space="preserve"> </w:t>
      </w:r>
      <w:r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t>valt als zorgaanbieder onder de Wet kwaliteit, klachten en geschillen zorg</w:t>
      </w:r>
      <w:r w:rsidR="00033852"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t>.</w:t>
      </w:r>
    </w:p>
    <w:p w14:paraId="6E67E546" w14:textId="17AB47AF" w:rsidR="004F1966" w:rsidRPr="00C01D56" w:rsidRDefault="004F1966" w:rsidP="004F1966">
      <w:pPr>
        <w:numPr>
          <w:ilvl w:val="0"/>
          <w:numId w:val="13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</w:pPr>
      <w:r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t>Bij onvrede bespreekt cliënt dit bij voorkeur eerst met de therapeut om samen tot een oplossing te komen.</w:t>
      </w:r>
    </w:p>
    <w:p w14:paraId="22D39EC9" w14:textId="5EE87A5E" w:rsidR="004F1966" w:rsidRPr="00C01D56" w:rsidRDefault="004F1966" w:rsidP="004F1966">
      <w:pPr>
        <w:numPr>
          <w:ilvl w:val="0"/>
          <w:numId w:val="13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</w:pPr>
      <w:r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t xml:space="preserve">Als dit niet lukt, kan de cliënt gebruik maken van de klachtenregeling via de </w:t>
      </w:r>
      <w:proofErr w:type="spellStart"/>
      <w:r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t>CAMCoöp</w:t>
      </w:r>
      <w:proofErr w:type="spellEnd"/>
      <w:r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t>. Zie hiervoor de website: https://www.camcoop.nl/index</w:t>
      </w:r>
    </w:p>
    <w:p w14:paraId="2B7F59EA" w14:textId="280BE958" w:rsidR="004F1966" w:rsidRPr="00C01D56" w:rsidRDefault="004F1966" w:rsidP="004F1966">
      <w:pPr>
        <w:numPr>
          <w:ilvl w:val="0"/>
          <w:numId w:val="13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</w:pPr>
      <w:r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t>Informatie over de klachtenprocedure is beschikbaar via</w:t>
      </w:r>
      <w:r w:rsidR="00A5696E"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t xml:space="preserve"> https://de-nfg.nl/wp-content/uploads/2025/11/Klachtenproces-schema-client.pdf</w:t>
      </w:r>
      <w:r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t> of op verzoek.</w:t>
      </w:r>
    </w:p>
    <w:p w14:paraId="29DB26D3" w14:textId="47D293D8" w:rsidR="004F1966" w:rsidRPr="00C01D56" w:rsidRDefault="004F1966" w:rsidP="004F1966">
      <w:pPr>
        <w:spacing w:after="0" w:line="300" w:lineRule="atLeast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</w:pPr>
    </w:p>
    <w:p w14:paraId="576D4883" w14:textId="77777777" w:rsidR="004F1966" w:rsidRPr="00C01D56" w:rsidRDefault="004F1966" w:rsidP="004F1966">
      <w:pPr>
        <w:pStyle w:val="Kop2"/>
        <w:jc w:val="both"/>
        <w:rPr>
          <w:rFonts w:eastAsia="Times New Roman"/>
          <w:lang w:eastAsia="nl-NL"/>
        </w:rPr>
      </w:pPr>
      <w:r w:rsidRPr="00C01D56">
        <w:rPr>
          <w:rFonts w:eastAsia="Times New Roman"/>
          <w:lang w:eastAsia="nl-NL"/>
        </w:rPr>
        <w:t>14. Intellectuele eigendom</w:t>
      </w:r>
    </w:p>
    <w:p w14:paraId="1683BDF5" w14:textId="77777777" w:rsidR="004F1966" w:rsidRPr="00C01D56" w:rsidRDefault="004F1966" w:rsidP="004F1966">
      <w:pPr>
        <w:numPr>
          <w:ilvl w:val="0"/>
          <w:numId w:val="14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</w:pPr>
      <w:r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t>Materialen, oefeningen, werkbladen en inhoud die door de therapeut worden verstrekt, blijven eigendom van de therapeut, tenzij anders overeengekomen.</w:t>
      </w:r>
    </w:p>
    <w:p w14:paraId="571B16DA" w14:textId="77777777" w:rsidR="004F1966" w:rsidRPr="00C01D56" w:rsidRDefault="004F1966" w:rsidP="004F1966">
      <w:pPr>
        <w:numPr>
          <w:ilvl w:val="0"/>
          <w:numId w:val="14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</w:pPr>
      <w:r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t>Gebruik is uitsluitend toegestaan voor persoonlijk gebruik door de cliënt; verveelvoudiging of verspreiding is niet toegestaan zonder toestemming.</w:t>
      </w:r>
    </w:p>
    <w:p w14:paraId="45488189" w14:textId="54F9A94C" w:rsidR="004F1966" w:rsidRPr="00C01D56" w:rsidRDefault="004F1966" w:rsidP="004F1966">
      <w:pPr>
        <w:spacing w:after="0" w:line="300" w:lineRule="atLeast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</w:pPr>
    </w:p>
    <w:p w14:paraId="099E4488" w14:textId="77777777" w:rsidR="004F1966" w:rsidRPr="00C01D56" w:rsidRDefault="004F1966" w:rsidP="004F1966">
      <w:pPr>
        <w:pStyle w:val="Kop2"/>
        <w:jc w:val="both"/>
        <w:rPr>
          <w:rFonts w:eastAsia="Times New Roman"/>
          <w:lang w:eastAsia="nl-NL"/>
        </w:rPr>
      </w:pPr>
      <w:r w:rsidRPr="00C01D56">
        <w:rPr>
          <w:rFonts w:eastAsia="Times New Roman"/>
          <w:lang w:eastAsia="nl-NL"/>
        </w:rPr>
        <w:t>15. Toepasselijk recht en geschillen</w:t>
      </w:r>
    </w:p>
    <w:p w14:paraId="17B7CE21" w14:textId="77777777" w:rsidR="004F1966" w:rsidRPr="00C01D56" w:rsidRDefault="004F1966" w:rsidP="004F1966">
      <w:pPr>
        <w:numPr>
          <w:ilvl w:val="0"/>
          <w:numId w:val="15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</w:pPr>
      <w:r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t>Op deze overeenkomst is Nederlands recht van toepassing.</w:t>
      </w:r>
    </w:p>
    <w:p w14:paraId="016B8EBA" w14:textId="77777777" w:rsidR="004F1966" w:rsidRPr="00C01D56" w:rsidRDefault="004F1966" w:rsidP="004F1966">
      <w:pPr>
        <w:numPr>
          <w:ilvl w:val="0"/>
          <w:numId w:val="15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</w:pPr>
      <w:r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t>Geschillen worden bij voorkeur in overleg opgelost. Als dat niet lukt, worden geschillen voorgelegd aan de bevoegde rechter, tenzij dwingend recht anders bepaalt of een geschilleninstantie van toepassing is.</w:t>
      </w:r>
    </w:p>
    <w:p w14:paraId="164F14AB" w14:textId="058FA0B7" w:rsidR="004F1966" w:rsidRPr="00C01D56" w:rsidRDefault="004F1966" w:rsidP="004F1966">
      <w:pPr>
        <w:spacing w:after="0" w:line="300" w:lineRule="atLeast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</w:pPr>
    </w:p>
    <w:p w14:paraId="72D8A635" w14:textId="77777777" w:rsidR="004F1966" w:rsidRPr="00C01D56" w:rsidRDefault="004F1966" w:rsidP="004F1966">
      <w:pPr>
        <w:pStyle w:val="Kop2"/>
        <w:jc w:val="both"/>
        <w:rPr>
          <w:rFonts w:eastAsia="Times New Roman"/>
          <w:lang w:eastAsia="nl-NL"/>
        </w:rPr>
      </w:pPr>
      <w:r w:rsidRPr="00C01D56">
        <w:rPr>
          <w:rFonts w:eastAsia="Times New Roman"/>
          <w:lang w:eastAsia="nl-NL"/>
        </w:rPr>
        <w:lastRenderedPageBreak/>
        <w:t>16. Wijzigingen</w:t>
      </w:r>
    </w:p>
    <w:p w14:paraId="7C6D2C89" w14:textId="18A0B11C" w:rsidR="004F1966" w:rsidRPr="00C01D56" w:rsidRDefault="004F1966" w:rsidP="004F1966">
      <w:pPr>
        <w:numPr>
          <w:ilvl w:val="0"/>
          <w:numId w:val="16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</w:pPr>
      <w:r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t>De therapeut mag deze voorwaarden wijzigen. De meest actuele versie is beschikbaar op</w:t>
      </w:r>
      <w:r w:rsidR="00A5696E"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t xml:space="preserve"> www.psytherapeut.nl</w:t>
      </w:r>
      <w:r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t> of op verzoek.</w:t>
      </w:r>
    </w:p>
    <w:p w14:paraId="03526DCC" w14:textId="77777777" w:rsidR="004F1966" w:rsidRPr="00C01D56" w:rsidRDefault="004F1966" w:rsidP="004F1966">
      <w:pPr>
        <w:numPr>
          <w:ilvl w:val="0"/>
          <w:numId w:val="16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</w:pPr>
      <w:r w:rsidRPr="00C01D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t>Bij lopende trajecten wordt een wijziging tijdig gecommuniceerd.</w:t>
      </w:r>
    </w:p>
    <w:p w14:paraId="74C18ED0" w14:textId="3716CD36" w:rsidR="00D16684" w:rsidRPr="00C01D56" w:rsidRDefault="00D16684" w:rsidP="004F1966">
      <w:pPr>
        <w:jc w:val="both"/>
      </w:pPr>
    </w:p>
    <w:sectPr w:rsidR="00D16684" w:rsidRPr="00C01D5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F4687" w14:textId="77777777" w:rsidR="00031D36" w:rsidRDefault="00031D36" w:rsidP="00B1329B">
      <w:pPr>
        <w:spacing w:after="0" w:line="240" w:lineRule="auto"/>
      </w:pPr>
      <w:r>
        <w:separator/>
      </w:r>
    </w:p>
  </w:endnote>
  <w:endnote w:type="continuationSeparator" w:id="0">
    <w:p w14:paraId="278DF94B" w14:textId="77777777" w:rsidR="00031D36" w:rsidRDefault="00031D36" w:rsidP="00B13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06F62" w14:textId="77777777" w:rsidR="00031D36" w:rsidRDefault="00031D36" w:rsidP="00B1329B">
      <w:pPr>
        <w:spacing w:after="0" w:line="240" w:lineRule="auto"/>
      </w:pPr>
      <w:r>
        <w:separator/>
      </w:r>
    </w:p>
  </w:footnote>
  <w:footnote w:type="continuationSeparator" w:id="0">
    <w:p w14:paraId="5A8A0B19" w14:textId="77777777" w:rsidR="00031D36" w:rsidRDefault="00031D36" w:rsidP="00B13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48152" w14:textId="117D6F07" w:rsidR="00B1329B" w:rsidRDefault="00B1329B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419224F" wp14:editId="0F400C28">
          <wp:simplePos x="0" y="0"/>
          <wp:positionH relativeFrom="column">
            <wp:posOffset>5382895</wp:posOffset>
          </wp:positionH>
          <wp:positionV relativeFrom="paragraph">
            <wp:posOffset>-262890</wp:posOffset>
          </wp:positionV>
          <wp:extent cx="930729" cy="685800"/>
          <wp:effectExtent l="0" t="0" r="0" b="0"/>
          <wp:wrapNone/>
          <wp:docPr id="2063245746" name="Afbeelding 2" descr="Afbeelding met Graphics, logo, Lettertype, grafische vormgeving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3245746" name="Afbeelding 2" descr="Afbeelding met Graphics, logo, Lettertype, grafische vormgeving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0729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70513"/>
    <w:multiLevelType w:val="multilevel"/>
    <w:tmpl w:val="C78AAEC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1C306C"/>
    <w:multiLevelType w:val="multilevel"/>
    <w:tmpl w:val="C2908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B36AFF"/>
    <w:multiLevelType w:val="multilevel"/>
    <w:tmpl w:val="2168E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784501"/>
    <w:multiLevelType w:val="multilevel"/>
    <w:tmpl w:val="D932D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065997"/>
    <w:multiLevelType w:val="multilevel"/>
    <w:tmpl w:val="A2B0A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2020F2"/>
    <w:multiLevelType w:val="multilevel"/>
    <w:tmpl w:val="1EDA1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5430C4"/>
    <w:multiLevelType w:val="multilevel"/>
    <w:tmpl w:val="24728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C3452C"/>
    <w:multiLevelType w:val="multilevel"/>
    <w:tmpl w:val="DF904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8E2294"/>
    <w:multiLevelType w:val="multilevel"/>
    <w:tmpl w:val="80801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8A78B2"/>
    <w:multiLevelType w:val="multilevel"/>
    <w:tmpl w:val="14185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AC3978"/>
    <w:multiLevelType w:val="multilevel"/>
    <w:tmpl w:val="F56E17B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E676B8"/>
    <w:multiLevelType w:val="multilevel"/>
    <w:tmpl w:val="A71EC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1D345C"/>
    <w:multiLevelType w:val="multilevel"/>
    <w:tmpl w:val="DEAC3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9B5678"/>
    <w:multiLevelType w:val="multilevel"/>
    <w:tmpl w:val="10166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1A0405"/>
    <w:multiLevelType w:val="multilevel"/>
    <w:tmpl w:val="AC943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1A15B3"/>
    <w:multiLevelType w:val="multilevel"/>
    <w:tmpl w:val="5A3E8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C70306"/>
    <w:multiLevelType w:val="multilevel"/>
    <w:tmpl w:val="565ED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9115A3"/>
    <w:multiLevelType w:val="multilevel"/>
    <w:tmpl w:val="99829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B425596"/>
    <w:multiLevelType w:val="multilevel"/>
    <w:tmpl w:val="7B2CE66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0573036">
    <w:abstractNumId w:val="12"/>
  </w:num>
  <w:num w:numId="2" w16cid:durableId="765155474">
    <w:abstractNumId w:val="9"/>
  </w:num>
  <w:num w:numId="3" w16cid:durableId="389882568">
    <w:abstractNumId w:val="2"/>
  </w:num>
  <w:num w:numId="4" w16cid:durableId="222063385">
    <w:abstractNumId w:val="17"/>
  </w:num>
  <w:num w:numId="5" w16cid:durableId="1616981156">
    <w:abstractNumId w:val="15"/>
  </w:num>
  <w:num w:numId="6" w16cid:durableId="935790626">
    <w:abstractNumId w:val="8"/>
  </w:num>
  <w:num w:numId="7" w16cid:durableId="1496457368">
    <w:abstractNumId w:val="3"/>
  </w:num>
  <w:num w:numId="8" w16cid:durableId="1429231624">
    <w:abstractNumId w:val="11"/>
  </w:num>
  <w:num w:numId="9" w16cid:durableId="310063240">
    <w:abstractNumId w:val="13"/>
  </w:num>
  <w:num w:numId="10" w16cid:durableId="1995834536">
    <w:abstractNumId w:val="14"/>
  </w:num>
  <w:num w:numId="11" w16cid:durableId="1286153947">
    <w:abstractNumId w:val="6"/>
  </w:num>
  <w:num w:numId="12" w16cid:durableId="522015903">
    <w:abstractNumId w:val="5"/>
  </w:num>
  <w:num w:numId="13" w16cid:durableId="1134063592">
    <w:abstractNumId w:val="4"/>
  </w:num>
  <w:num w:numId="14" w16cid:durableId="1291787660">
    <w:abstractNumId w:val="1"/>
  </w:num>
  <w:num w:numId="15" w16cid:durableId="852379415">
    <w:abstractNumId w:val="7"/>
  </w:num>
  <w:num w:numId="16" w16cid:durableId="2127385777">
    <w:abstractNumId w:val="16"/>
  </w:num>
  <w:num w:numId="17" w16cid:durableId="1625574287">
    <w:abstractNumId w:val="0"/>
  </w:num>
  <w:num w:numId="18" w16cid:durableId="732317735">
    <w:abstractNumId w:val="18"/>
  </w:num>
  <w:num w:numId="19" w16cid:durableId="21314299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966"/>
    <w:rsid w:val="00031D36"/>
    <w:rsid w:val="00033852"/>
    <w:rsid w:val="00073881"/>
    <w:rsid w:val="000F0E7E"/>
    <w:rsid w:val="001274EB"/>
    <w:rsid w:val="003106E6"/>
    <w:rsid w:val="00321762"/>
    <w:rsid w:val="003E53F0"/>
    <w:rsid w:val="003F72FE"/>
    <w:rsid w:val="004F1966"/>
    <w:rsid w:val="006501F2"/>
    <w:rsid w:val="00683D4F"/>
    <w:rsid w:val="006B3EBB"/>
    <w:rsid w:val="008C2081"/>
    <w:rsid w:val="00A5696E"/>
    <w:rsid w:val="00B05BAE"/>
    <w:rsid w:val="00B1329B"/>
    <w:rsid w:val="00B4402A"/>
    <w:rsid w:val="00BF4F89"/>
    <w:rsid w:val="00C01D56"/>
    <w:rsid w:val="00CF08BC"/>
    <w:rsid w:val="00D1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F8FC79"/>
  <w15:chartTrackingRefBased/>
  <w15:docId w15:val="{3C500670-0CBC-9443-B3D8-B2A6D1505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F19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F19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F19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F19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F19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F19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F19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F19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F19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F19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4F19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F19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F196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F196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F196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F196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F196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F196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F19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F19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F19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F19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F19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F196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F196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F196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F19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F196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F1966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4F1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Nadruk">
    <w:name w:val="Emphasis"/>
    <w:basedOn w:val="Standaardalinea-lettertype"/>
    <w:uiPriority w:val="20"/>
    <w:qFormat/>
    <w:rsid w:val="004F1966"/>
    <w:rPr>
      <w:i/>
      <w:iCs/>
    </w:rPr>
  </w:style>
  <w:style w:type="character" w:styleId="Zwaar">
    <w:name w:val="Strong"/>
    <w:basedOn w:val="Standaardalinea-lettertype"/>
    <w:uiPriority w:val="22"/>
    <w:qFormat/>
    <w:rsid w:val="004F1966"/>
    <w:rPr>
      <w:b/>
      <w:bCs/>
    </w:rPr>
  </w:style>
  <w:style w:type="character" w:customStyle="1" w:styleId="apple-converted-space">
    <w:name w:val="apple-converted-space"/>
    <w:basedOn w:val="Standaardalinea-lettertype"/>
    <w:rsid w:val="004F1966"/>
  </w:style>
  <w:style w:type="paragraph" w:styleId="Koptekst">
    <w:name w:val="header"/>
    <w:basedOn w:val="Standaard"/>
    <w:link w:val="KoptekstChar"/>
    <w:uiPriority w:val="99"/>
    <w:unhideWhenUsed/>
    <w:rsid w:val="00B13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1329B"/>
  </w:style>
  <w:style w:type="paragraph" w:styleId="Voettekst">
    <w:name w:val="footer"/>
    <w:basedOn w:val="Standaard"/>
    <w:link w:val="VoettekstChar"/>
    <w:uiPriority w:val="99"/>
    <w:unhideWhenUsed/>
    <w:rsid w:val="00B13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132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6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4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3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837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1715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1087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283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1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2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80b9b6-9cd5-4bbb-81dc-163eac905a0a" xsi:nil="true"/>
    <lcf76f155ced4ddcb4097134ff3c332f xmlns="316851e6-a1d7-4a27-a583-c76dda865c4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D25986921BC46BD8C646B5C741FE5" ma:contentTypeVersion="14" ma:contentTypeDescription="Een nieuw document maken." ma:contentTypeScope="" ma:versionID="7e797b059986e160a9b3e4b3d4981ef0">
  <xsd:schema xmlns:xsd="http://www.w3.org/2001/XMLSchema" xmlns:xs="http://www.w3.org/2001/XMLSchema" xmlns:p="http://schemas.microsoft.com/office/2006/metadata/properties" xmlns:ns2="316851e6-a1d7-4a27-a583-c76dda865c49" xmlns:ns3="8e80b9b6-9cd5-4bbb-81dc-163eac905a0a" targetNamespace="http://schemas.microsoft.com/office/2006/metadata/properties" ma:root="true" ma:fieldsID="ff4b68e987067a2b0d3e6a23130400e1" ns2:_="" ns3:_="">
    <xsd:import namespace="316851e6-a1d7-4a27-a583-c76dda865c49"/>
    <xsd:import namespace="8e80b9b6-9cd5-4bbb-81dc-163eac905a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851e6-a1d7-4a27-a583-c76dda865c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5b294b63-b3dc-450c-a292-dabba844d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0b9b6-9cd5-4bbb-81dc-163eac905a0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5d30a83-adc7-4eb1-b640-022edd349e8b}" ma:internalName="TaxCatchAll" ma:showField="CatchAllData" ma:web="8e80b9b6-9cd5-4bbb-81dc-163eac905a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AF4634-F061-499C-A229-66EFC9AC0D6D}">
  <ds:schemaRefs>
    <ds:schemaRef ds:uri="http://schemas.microsoft.com/office/2006/metadata/properties"/>
    <ds:schemaRef ds:uri="http://schemas.microsoft.com/office/infopath/2007/PartnerControls"/>
    <ds:schemaRef ds:uri="8e80b9b6-9cd5-4bbb-81dc-163eac905a0a"/>
    <ds:schemaRef ds:uri="316851e6-a1d7-4a27-a583-c76dda865c49"/>
  </ds:schemaRefs>
</ds:datastoreItem>
</file>

<file path=customXml/itemProps2.xml><?xml version="1.0" encoding="utf-8"?>
<ds:datastoreItem xmlns:ds="http://schemas.openxmlformats.org/officeDocument/2006/customXml" ds:itemID="{09772951-0DF4-448F-94F2-5EB9B243AE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6851e6-a1d7-4a27-a583-c76dda865c49"/>
    <ds:schemaRef ds:uri="8e80b9b6-9cd5-4bbb-81dc-163eac905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30553D-266F-4CF4-A2A4-63A5F65663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1024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Denkers</dc:creator>
  <cp:keywords/>
  <dc:description/>
  <cp:lastModifiedBy>Roy Valk</cp:lastModifiedBy>
  <cp:revision>2</cp:revision>
  <dcterms:created xsi:type="dcterms:W3CDTF">2026-02-26T19:37:00Z</dcterms:created>
  <dcterms:modified xsi:type="dcterms:W3CDTF">2026-02-26T19:37:00Z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0x010100D05D25986921BC46BD8C646B5C741FE5</vt:lpwstr>
  </property>
</Properties>
</file>